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38" w:rsidRPr="002E1046" w:rsidRDefault="00AB0D38" w:rsidP="006128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2E1046">
        <w:rPr>
          <w:rFonts w:ascii="Times New Roman" w:hAnsi="Times New Roman"/>
          <w:bCs/>
          <w:sz w:val="28"/>
          <w:szCs w:val="28"/>
        </w:rPr>
        <w:t xml:space="preserve">Приложение к приказу </w:t>
      </w:r>
    </w:p>
    <w:p w:rsidR="00AB0D38" w:rsidRPr="002E1046" w:rsidRDefault="00AB0D38" w:rsidP="006128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к</w:t>
      </w:r>
      <w:r w:rsidRPr="002E1046">
        <w:rPr>
          <w:rFonts w:ascii="Times New Roman" w:hAnsi="Times New Roman"/>
          <w:bCs/>
          <w:sz w:val="28"/>
          <w:szCs w:val="28"/>
        </w:rPr>
        <w:t>онтрольно-счетно</w:t>
      </w:r>
      <w:r>
        <w:rPr>
          <w:rFonts w:ascii="Times New Roman" w:hAnsi="Times New Roman"/>
          <w:bCs/>
          <w:sz w:val="28"/>
          <w:szCs w:val="28"/>
        </w:rPr>
        <w:t>го органа</w:t>
      </w:r>
    </w:p>
    <w:p w:rsidR="00AB0D38" w:rsidRDefault="00AB0D38" w:rsidP="006128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Pr="002E1046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AB0D38" w:rsidRPr="002E1046" w:rsidRDefault="00AB0D38" w:rsidP="006128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рабочий поселок Новогуровский</w:t>
      </w:r>
      <w:r w:rsidRPr="002E1046">
        <w:rPr>
          <w:rFonts w:ascii="Times New Roman" w:hAnsi="Times New Roman"/>
          <w:bCs/>
          <w:sz w:val="28"/>
          <w:szCs w:val="28"/>
        </w:rPr>
        <w:t xml:space="preserve"> </w:t>
      </w:r>
    </w:p>
    <w:p w:rsidR="00AB0D38" w:rsidRPr="002E1046" w:rsidRDefault="00AB0D38" w:rsidP="006128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Pr="002E1046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22</w:t>
      </w:r>
      <w:r w:rsidRPr="002E104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01</w:t>
      </w:r>
      <w:r w:rsidRPr="002E1046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6</w:t>
      </w:r>
      <w:r w:rsidRPr="002E1046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Pr="00CD704F" w:rsidRDefault="00AB0D38" w:rsidP="007A546B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D704F">
        <w:rPr>
          <w:rFonts w:ascii="Times New Roman" w:hAnsi="Times New Roman"/>
          <w:sz w:val="32"/>
          <w:szCs w:val="32"/>
        </w:rPr>
        <w:t>СТАНДАРТ ВНЕШНЕГО МУНИЦИПАЛЬНОГО</w:t>
      </w:r>
    </w:p>
    <w:p w:rsidR="00AB0D38" w:rsidRPr="00CD704F" w:rsidRDefault="00AB0D38" w:rsidP="007A546B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D704F">
        <w:rPr>
          <w:rFonts w:ascii="Times New Roman" w:hAnsi="Times New Roman"/>
          <w:sz w:val="32"/>
          <w:szCs w:val="32"/>
        </w:rPr>
        <w:t>ФИНАНСОВОГО КОНТРОЛЯ</w:t>
      </w:r>
    </w:p>
    <w:p w:rsidR="00AB0D38" w:rsidRDefault="00AB0D38" w:rsidP="007A546B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D38" w:rsidRDefault="00AB0D38" w:rsidP="007A546B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0D38" w:rsidRPr="00CD704F" w:rsidRDefault="00AB0D38" w:rsidP="007A546B">
      <w:pPr>
        <w:pStyle w:val="3"/>
        <w:spacing w:before="0" w:after="0"/>
        <w:jc w:val="center"/>
        <w:rPr>
          <w:rFonts w:ascii="Times New Roman" w:hAnsi="Times New Roman"/>
          <w:color w:val="000000"/>
          <w:sz w:val="40"/>
          <w:szCs w:val="40"/>
        </w:rPr>
      </w:pPr>
      <w:r w:rsidRPr="00CD704F">
        <w:rPr>
          <w:rFonts w:ascii="Times New Roman" w:hAnsi="Times New Roman"/>
          <w:sz w:val="40"/>
          <w:szCs w:val="40"/>
        </w:rPr>
        <w:t>«</w:t>
      </w:r>
      <w:r w:rsidRPr="00CD704F">
        <w:rPr>
          <w:rFonts w:ascii="Times New Roman" w:hAnsi="Times New Roman"/>
          <w:color w:val="000000"/>
          <w:sz w:val="40"/>
          <w:szCs w:val="40"/>
        </w:rPr>
        <w:t>Финансово-экономическая экспертиза</w:t>
      </w:r>
    </w:p>
    <w:p w:rsidR="00AB0D38" w:rsidRPr="00CD704F" w:rsidRDefault="00AB0D38" w:rsidP="007A546B">
      <w:pPr>
        <w:pStyle w:val="3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CD704F">
        <w:rPr>
          <w:rFonts w:ascii="Times New Roman" w:hAnsi="Times New Roman"/>
          <w:color w:val="000000"/>
          <w:sz w:val="40"/>
          <w:szCs w:val="40"/>
        </w:rPr>
        <w:t xml:space="preserve"> проектов муниципальных программ</w:t>
      </w:r>
      <w:r w:rsidRPr="00CD704F">
        <w:rPr>
          <w:rFonts w:ascii="Times New Roman" w:hAnsi="Times New Roman"/>
          <w:sz w:val="40"/>
          <w:szCs w:val="40"/>
        </w:rPr>
        <w:t xml:space="preserve">»   </w:t>
      </w:r>
    </w:p>
    <w:p w:rsidR="00AB0D38" w:rsidRPr="00CD704F" w:rsidRDefault="00AB0D38" w:rsidP="007A546B">
      <w:pPr>
        <w:pStyle w:val="3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</w:p>
    <w:p w:rsidR="00AB0D38" w:rsidRDefault="00AB0D38" w:rsidP="007A546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B0D38" w:rsidRPr="00E9205E" w:rsidRDefault="00AB0D38" w:rsidP="00D0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E9205E">
        <w:rPr>
          <w:rFonts w:ascii="Times New Roman" w:hAnsi="Times New Roman"/>
          <w:color w:val="000000"/>
          <w:sz w:val="28"/>
          <w:szCs w:val="28"/>
        </w:rPr>
        <w:t>утвержденными Коллегией Счетной палатыРоссийской Федерации (протокол от 12.05.2012 № 21К (854)).</w:t>
      </w:r>
    </w:p>
    <w:p w:rsidR="00AB0D38" w:rsidRPr="00D00230" w:rsidRDefault="00AB0D38" w:rsidP="007A546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B0D38" w:rsidRDefault="00AB0D38" w:rsidP="007A546B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AB0D38" w:rsidRDefault="00AB0D38" w:rsidP="00D00230"/>
    <w:p w:rsidR="00AB0D38" w:rsidRDefault="00AB0D38" w:rsidP="00D00230"/>
    <w:p w:rsidR="00AB0D38" w:rsidRDefault="00AB0D38" w:rsidP="00D00230"/>
    <w:p w:rsidR="00AB0D38" w:rsidRPr="00D00230" w:rsidRDefault="00AB0D38" w:rsidP="00D00230"/>
    <w:p w:rsidR="00AB0D38" w:rsidRDefault="00AB0D38" w:rsidP="007A54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D38" w:rsidRDefault="00AB0D38" w:rsidP="007A546B">
      <w:pPr>
        <w:spacing w:line="360" w:lineRule="auto"/>
        <w:ind w:firstLine="709"/>
        <w:jc w:val="both"/>
        <w:rPr>
          <w:sz w:val="28"/>
          <w:szCs w:val="28"/>
        </w:rPr>
      </w:pPr>
    </w:p>
    <w:p w:rsidR="00AB0D38" w:rsidRDefault="00AB0D38" w:rsidP="007A546B">
      <w:pPr>
        <w:spacing w:line="360" w:lineRule="auto"/>
        <w:ind w:firstLine="709"/>
        <w:jc w:val="both"/>
        <w:rPr>
          <w:sz w:val="28"/>
          <w:szCs w:val="28"/>
        </w:rPr>
      </w:pPr>
    </w:p>
    <w:p w:rsidR="00AB0D38" w:rsidRDefault="00AB0D38" w:rsidP="007A546B">
      <w:pPr>
        <w:spacing w:line="360" w:lineRule="auto"/>
        <w:ind w:firstLine="709"/>
        <w:jc w:val="both"/>
        <w:rPr>
          <w:sz w:val="28"/>
          <w:szCs w:val="28"/>
        </w:rPr>
      </w:pPr>
    </w:p>
    <w:p w:rsidR="00AB0D38" w:rsidRPr="00CD704F" w:rsidRDefault="00AB0D38" w:rsidP="00CD704F">
      <w:pPr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D704F">
        <w:rPr>
          <w:rFonts w:ascii="Times New Roman" w:hAnsi="Times New Roman"/>
          <w:sz w:val="32"/>
          <w:szCs w:val="32"/>
        </w:rPr>
        <w:t>пос.Новогуровский</w:t>
      </w:r>
    </w:p>
    <w:p w:rsidR="00AB0D38" w:rsidRPr="00CD704F" w:rsidRDefault="00AB0D38" w:rsidP="00CD704F">
      <w:pPr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D704F">
        <w:rPr>
          <w:rFonts w:ascii="Times New Roman" w:hAnsi="Times New Roman"/>
          <w:sz w:val="32"/>
          <w:szCs w:val="32"/>
        </w:rPr>
        <w:t>2016 год</w:t>
      </w:r>
    </w:p>
    <w:p w:rsidR="00AB0D38" w:rsidRDefault="00AB0D38" w:rsidP="00CD704F">
      <w:pPr>
        <w:jc w:val="center"/>
      </w:pPr>
    </w:p>
    <w:p w:rsidR="00AB0D38" w:rsidRDefault="00AB0D38" w:rsidP="007A546B"/>
    <w:p w:rsidR="00AB0D38" w:rsidRDefault="00AB0D38" w:rsidP="007A546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B0D38" w:rsidRPr="00575C0E" w:rsidRDefault="00AB0D38" w:rsidP="007A54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C0E">
        <w:rPr>
          <w:rFonts w:ascii="Times New Roman" w:hAnsi="Times New Roman"/>
          <w:b/>
          <w:sz w:val="32"/>
          <w:szCs w:val="32"/>
        </w:rPr>
        <w:t>Содержание</w:t>
      </w:r>
    </w:p>
    <w:p w:rsidR="00AB0D38" w:rsidRPr="00575C0E" w:rsidRDefault="00AB0D38" w:rsidP="007A54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0D38" w:rsidRPr="00575C0E" w:rsidRDefault="00AB0D38" w:rsidP="007A54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0D38" w:rsidRPr="00575C0E" w:rsidRDefault="00AB0D38" w:rsidP="007A546B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B0D38" w:rsidRPr="00575C0E" w:rsidRDefault="00DA4224" w:rsidP="007A546B">
      <w:pPr>
        <w:pStyle w:val="1"/>
        <w:rPr>
          <w:rFonts w:ascii="Calibri" w:hAnsi="Calibri"/>
          <w:b w:val="0"/>
          <w:noProof/>
          <w:sz w:val="32"/>
          <w:szCs w:val="32"/>
          <w:lang w:eastAsia="ru-RU"/>
        </w:rPr>
      </w:pPr>
      <w:r w:rsidRPr="00DA4224">
        <w:rPr>
          <w:sz w:val="32"/>
          <w:szCs w:val="32"/>
        </w:rPr>
        <w:fldChar w:fldCharType="begin"/>
      </w:r>
      <w:r w:rsidR="00AB0D38" w:rsidRPr="00575C0E">
        <w:rPr>
          <w:sz w:val="32"/>
          <w:szCs w:val="32"/>
        </w:rPr>
        <w:instrText xml:space="preserve"> TOC \o "1-3" \h \z \u </w:instrText>
      </w:r>
      <w:r w:rsidRPr="00DA4224">
        <w:rPr>
          <w:sz w:val="32"/>
          <w:szCs w:val="32"/>
        </w:rPr>
        <w:fldChar w:fldCharType="separate"/>
      </w:r>
      <w:hyperlink r:id="rId7" w:anchor="_Toc324753702" w:history="1">
        <w:r w:rsidR="00AB0D38" w:rsidRPr="00575C0E">
          <w:rPr>
            <w:rStyle w:val="ad"/>
            <w:b w:val="0"/>
            <w:noProof/>
            <w:sz w:val="32"/>
            <w:szCs w:val="32"/>
          </w:rPr>
          <w:t>1.</w:t>
        </w:r>
        <w:r w:rsidR="00AB0D38" w:rsidRPr="00575C0E">
          <w:rPr>
            <w:rStyle w:val="ad"/>
            <w:rFonts w:ascii="Calibri" w:hAnsi="Calibri"/>
            <w:b w:val="0"/>
            <w:noProof/>
            <w:sz w:val="32"/>
            <w:szCs w:val="32"/>
            <w:lang w:eastAsia="ru-RU"/>
          </w:rPr>
          <w:tab/>
        </w:r>
        <w:r w:rsidR="00AB0D38" w:rsidRPr="00575C0E">
          <w:rPr>
            <w:rStyle w:val="ad"/>
            <w:b w:val="0"/>
            <w:caps w:val="0"/>
            <w:noProof/>
            <w:sz w:val="32"/>
            <w:szCs w:val="32"/>
          </w:rPr>
          <w:t>Общие положения</w:t>
        </w:r>
        <w:r w:rsidR="00AB0D38" w:rsidRPr="00575C0E">
          <w:rPr>
            <w:rStyle w:val="ad"/>
            <w:b w:val="0"/>
            <w:noProof/>
            <w:webHidden/>
            <w:sz w:val="32"/>
            <w:szCs w:val="32"/>
          </w:rPr>
          <w:tab/>
        </w:r>
      </w:hyperlink>
      <w:r w:rsidR="00AB0D38" w:rsidRPr="00575C0E">
        <w:rPr>
          <w:rStyle w:val="ad"/>
          <w:b w:val="0"/>
          <w:noProof/>
          <w:sz w:val="32"/>
          <w:szCs w:val="32"/>
        </w:rPr>
        <w:t>3</w:t>
      </w:r>
    </w:p>
    <w:p w:rsidR="00AB0D38" w:rsidRPr="00575C0E" w:rsidRDefault="00DA4224" w:rsidP="007A546B">
      <w:pPr>
        <w:pStyle w:val="1"/>
        <w:rPr>
          <w:rFonts w:ascii="Calibri" w:hAnsi="Calibri"/>
          <w:b w:val="0"/>
          <w:noProof/>
          <w:sz w:val="32"/>
          <w:szCs w:val="32"/>
          <w:lang w:eastAsia="ru-RU"/>
        </w:rPr>
      </w:pPr>
      <w:hyperlink r:id="rId8" w:anchor="_Toc324753703" w:history="1">
        <w:r w:rsidR="00AB0D38" w:rsidRPr="00575C0E">
          <w:rPr>
            <w:rStyle w:val="ad"/>
            <w:b w:val="0"/>
            <w:noProof/>
            <w:sz w:val="32"/>
            <w:szCs w:val="32"/>
          </w:rPr>
          <w:t>2.</w:t>
        </w:r>
        <w:r w:rsidR="00AB0D38" w:rsidRPr="00575C0E">
          <w:rPr>
            <w:rStyle w:val="ad"/>
            <w:rFonts w:ascii="Calibri" w:hAnsi="Calibri"/>
            <w:b w:val="0"/>
            <w:noProof/>
            <w:sz w:val="32"/>
            <w:szCs w:val="32"/>
            <w:lang w:eastAsia="ru-RU"/>
          </w:rPr>
          <w:tab/>
        </w:r>
        <w:r w:rsidR="00AB0D38" w:rsidRPr="00575C0E">
          <w:rPr>
            <w:rStyle w:val="ad"/>
            <w:b w:val="0"/>
            <w:caps w:val="0"/>
            <w:noProof/>
            <w:sz w:val="32"/>
            <w:szCs w:val="32"/>
          </w:rPr>
          <w:t>Требования к проведению экспертизы проекта муниципальной программы</w:t>
        </w:r>
        <w:r w:rsidR="00AB0D38" w:rsidRPr="00575C0E">
          <w:rPr>
            <w:rStyle w:val="ad"/>
            <w:b w:val="0"/>
            <w:noProof/>
            <w:webHidden/>
            <w:sz w:val="32"/>
            <w:szCs w:val="32"/>
          </w:rPr>
          <w:tab/>
        </w:r>
      </w:hyperlink>
      <w:r w:rsidR="00AB0D38" w:rsidRPr="00575C0E">
        <w:rPr>
          <w:rStyle w:val="ad"/>
          <w:b w:val="0"/>
          <w:noProof/>
          <w:sz w:val="32"/>
          <w:szCs w:val="32"/>
        </w:rPr>
        <w:t>5</w:t>
      </w:r>
    </w:p>
    <w:p w:rsidR="00AB0D38" w:rsidRPr="00575C0E" w:rsidRDefault="00DA4224" w:rsidP="007A546B">
      <w:pPr>
        <w:pStyle w:val="1"/>
        <w:rPr>
          <w:rFonts w:ascii="Calibri" w:hAnsi="Calibri"/>
          <w:noProof/>
          <w:sz w:val="32"/>
          <w:szCs w:val="32"/>
          <w:lang w:eastAsia="ru-RU"/>
        </w:rPr>
      </w:pPr>
      <w:hyperlink r:id="rId9" w:anchor="_Toc324753704" w:history="1">
        <w:r w:rsidR="00AB0D38" w:rsidRPr="00575C0E">
          <w:rPr>
            <w:rStyle w:val="ad"/>
            <w:b w:val="0"/>
            <w:noProof/>
            <w:sz w:val="32"/>
            <w:szCs w:val="32"/>
          </w:rPr>
          <w:t>3.</w:t>
        </w:r>
        <w:r w:rsidR="00AB0D38" w:rsidRPr="00575C0E">
          <w:rPr>
            <w:rStyle w:val="ad"/>
            <w:rFonts w:ascii="Calibri" w:hAnsi="Calibri"/>
            <w:b w:val="0"/>
            <w:noProof/>
            <w:sz w:val="32"/>
            <w:szCs w:val="32"/>
            <w:lang w:eastAsia="ru-RU"/>
          </w:rPr>
          <w:tab/>
        </w:r>
        <w:r w:rsidR="00AB0D38" w:rsidRPr="00575C0E">
          <w:rPr>
            <w:rStyle w:val="ad"/>
            <w:b w:val="0"/>
            <w:caps w:val="0"/>
            <w:noProof/>
            <w:sz w:val="32"/>
            <w:szCs w:val="32"/>
          </w:rPr>
          <w:t>Требования к оформлению результатов экспертизы</w:t>
        </w:r>
        <w:r w:rsidR="00AB0D38" w:rsidRPr="00575C0E">
          <w:rPr>
            <w:rStyle w:val="ad"/>
            <w:b w:val="0"/>
            <w:noProof/>
            <w:webHidden/>
            <w:sz w:val="32"/>
            <w:szCs w:val="32"/>
          </w:rPr>
          <w:tab/>
        </w:r>
      </w:hyperlink>
      <w:r w:rsidR="00AB0D38" w:rsidRPr="00575C0E">
        <w:rPr>
          <w:rStyle w:val="ad"/>
          <w:b w:val="0"/>
          <w:noProof/>
          <w:sz w:val="32"/>
          <w:szCs w:val="32"/>
        </w:rPr>
        <w:t>6</w:t>
      </w:r>
    </w:p>
    <w:p w:rsidR="00AB0D38" w:rsidRDefault="00DA4224" w:rsidP="007A546B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  <w:r w:rsidRPr="00575C0E">
        <w:rPr>
          <w:sz w:val="32"/>
          <w:szCs w:val="32"/>
        </w:rPr>
        <w:fldChar w:fldCharType="end"/>
      </w:r>
    </w:p>
    <w:p w:rsidR="00AB0D38" w:rsidRPr="00E9205E" w:rsidRDefault="00AB0D38" w:rsidP="007A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Cs/>
          <w:caps/>
          <w:sz w:val="26"/>
          <w:szCs w:val="26"/>
        </w:rPr>
        <w:br w:type="page"/>
      </w:r>
    </w:p>
    <w:p w:rsidR="00AB0D38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0D38" w:rsidRPr="00E9205E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0D38" w:rsidRPr="001F79D6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0D38" w:rsidRPr="00E23E6E" w:rsidRDefault="00AB0D38" w:rsidP="00E23E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23E6E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AB0D38" w:rsidRPr="00E23E6E" w:rsidRDefault="00AB0D38" w:rsidP="00E23E6E">
      <w:pPr>
        <w:pStyle w:val="a3"/>
        <w:autoSpaceDE w:val="0"/>
        <w:autoSpaceDN w:val="0"/>
        <w:adjustRightInd w:val="0"/>
        <w:spacing w:after="0" w:line="240" w:lineRule="auto"/>
        <w:ind w:left="3855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AB0D38" w:rsidRPr="00E9205E" w:rsidRDefault="00AB0D38" w:rsidP="00E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1.1. Стандарт  «Финансово-экономическая экспертиза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проектов муниципальных программ» (далее – Стандарт) разработан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от 07.02.2011 № 6-ФЗ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принципах организации и деятельности контрольно-счетных органов субъектов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Российской Федерации и муниципальных образований», Положением о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контрольно-счетном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органе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Новогуровский, Регламентом к</w:t>
      </w:r>
      <w:r w:rsidRPr="00E9205E">
        <w:rPr>
          <w:rFonts w:ascii="Times New Roman" w:hAnsi="Times New Roman"/>
          <w:color w:val="000000"/>
          <w:sz w:val="28"/>
          <w:szCs w:val="28"/>
        </w:rPr>
        <w:t>онтрольно-счетно</w:t>
      </w:r>
      <w:r>
        <w:rPr>
          <w:rFonts w:ascii="Times New Roman" w:hAnsi="Times New Roman"/>
          <w:color w:val="000000"/>
          <w:sz w:val="28"/>
          <w:szCs w:val="28"/>
        </w:rPr>
        <w:t>го органа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, с учетом положений нормативных правовых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, определяющих порядок разработки, реализации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оценки эффективности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88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1.2. Настоящий Стандарт разработан в соответствии с Общими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требованиями к стандартам внешнего государственного и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финансового контроля, утвержденными Коллегией Счетной палаты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Российской Федерации (протокол от 12.05.2012 № 21К (854)).</w:t>
      </w:r>
    </w:p>
    <w:p w:rsidR="00AB0D38" w:rsidRPr="00E9205E" w:rsidRDefault="00AB0D38" w:rsidP="0088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1.3. Стандарт определяет общие требования и принципы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E9205E">
        <w:rPr>
          <w:rFonts w:ascii="Times New Roman" w:hAnsi="Times New Roman"/>
          <w:color w:val="000000"/>
          <w:sz w:val="28"/>
          <w:szCs w:val="28"/>
        </w:rPr>
        <w:t>онтрольно-счетн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органом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(далее – КС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) финансово-экономической экспертизы проектов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, а также проектов изменений действующих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  (далее – муниципальных программ) в пределах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КС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F9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1.4. Стандарт является обязательным к применению должностными</w:t>
      </w:r>
      <w:r>
        <w:rPr>
          <w:rFonts w:ascii="Times New Roman" w:hAnsi="Times New Roman"/>
          <w:color w:val="000000"/>
          <w:sz w:val="28"/>
          <w:szCs w:val="28"/>
        </w:rPr>
        <w:t xml:space="preserve"> лицами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и привлеченными экспертами, участвующими в проведении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финансово-экономической экспертизы проектов муниципальных программ.</w:t>
      </w:r>
    </w:p>
    <w:p w:rsidR="00AB0D38" w:rsidRPr="00E9205E" w:rsidRDefault="00AB0D38" w:rsidP="0001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1.5. Финансово-экономическая экспертиза (далее – экспертиза) проектов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</w:t>
      </w:r>
      <w:r>
        <w:rPr>
          <w:rFonts w:ascii="Times New Roman" w:hAnsi="Times New Roman"/>
          <w:color w:val="000000"/>
          <w:sz w:val="28"/>
          <w:szCs w:val="28"/>
        </w:rPr>
        <w:t>ьных программ осуществляется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на основании п. 7 ч. 2 ст. 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07.02.2011 № 6-ФЗ </w:t>
      </w:r>
      <w:r>
        <w:rPr>
          <w:rFonts w:ascii="Times New Roman" w:hAnsi="Times New Roman"/>
          <w:color w:val="000000"/>
          <w:sz w:val="28"/>
          <w:szCs w:val="28"/>
        </w:rPr>
        <w:t>«Об общих принципах организации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деятельности контрольно-счетных органов субъектов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образований» и ч.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ст.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Положения о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E9205E">
        <w:rPr>
          <w:rFonts w:ascii="Times New Roman" w:hAnsi="Times New Roman"/>
          <w:color w:val="000000"/>
          <w:sz w:val="28"/>
          <w:szCs w:val="28"/>
        </w:rPr>
        <w:t>онтрольно-счетно</w:t>
      </w:r>
      <w:r>
        <w:rPr>
          <w:rFonts w:ascii="Times New Roman" w:hAnsi="Times New Roman"/>
          <w:color w:val="000000"/>
          <w:sz w:val="28"/>
          <w:szCs w:val="28"/>
        </w:rPr>
        <w:t>м органе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1.6. Экспертизы проек</w:t>
      </w:r>
      <w:r>
        <w:rPr>
          <w:rFonts w:ascii="Times New Roman" w:hAnsi="Times New Roman"/>
          <w:color w:val="000000"/>
          <w:sz w:val="28"/>
          <w:szCs w:val="28"/>
        </w:rPr>
        <w:t>тов муниципальных программ являю</w:t>
      </w:r>
      <w:r w:rsidRPr="00E9205E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экспертно-аналитическими мероприятиями, проводимыми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предварительного контроля нормативных актов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1.7. Целью финансово-экономической экспертизы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подтверждение полномочий по установлению/изменению расходного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обязательства, </w:t>
      </w:r>
      <w:r w:rsidRPr="00E9205E">
        <w:rPr>
          <w:rFonts w:ascii="Times New Roman" w:hAnsi="Times New Roman"/>
          <w:color w:val="000000"/>
          <w:sz w:val="28"/>
          <w:szCs w:val="28"/>
        </w:rPr>
        <w:lastRenderedPageBreak/>
        <w:t>подтверждение обоснованности размера расходного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обязательства, установление экономических последствий принятия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нового/изменения действующего расходного обязательства для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Новогуровский.  </w:t>
      </w:r>
    </w:p>
    <w:p w:rsidR="00AB0D38" w:rsidRPr="00E9205E" w:rsidRDefault="00AB0D38" w:rsidP="0021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1.8. Экспертиза проекта муниципальной программы не предполагает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оценку общего социального, экономического эффекта от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программы, определение масштаба и динамики негативных и</w:t>
      </w:r>
    </w:p>
    <w:p w:rsidR="00AB0D38" w:rsidRPr="00E9205E" w:rsidRDefault="00AB0D38" w:rsidP="0021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позитивных социальных воздействий при принятии или непринятии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программы. </w:t>
      </w:r>
      <w:r>
        <w:rPr>
          <w:rFonts w:ascii="Times New Roman" w:hAnsi="Times New Roman"/>
          <w:color w:val="000000"/>
          <w:sz w:val="28"/>
          <w:szCs w:val="28"/>
        </w:rPr>
        <w:t>В пределах своей компетенции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вправе выражать свое мнение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 указанным аспектам.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1.9. Экспертиза проекта муниципальной программы включает оценку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его соответствия Программе комплексного социально-экономического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, установленным законами и иными 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правовыми актами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соответствующей сфере обеспечения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поселка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1.10. Зак</w:t>
      </w:r>
      <w:r>
        <w:rPr>
          <w:rFonts w:ascii="Times New Roman" w:hAnsi="Times New Roman"/>
          <w:color w:val="000000"/>
          <w:sz w:val="28"/>
          <w:szCs w:val="28"/>
        </w:rPr>
        <w:t>лючение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 итогам экспертизы не должно содержать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политических оценок проекта муниципальной программы.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1.11. Основными задачами экспертизы проекта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 является оценка: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соответствия положений проекта муниципальной программы нормам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законов и иных нормативных правовых актов;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полноты анализа предметной ситуации и ее факторов;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корректности определения ожидаемых результатов, целевых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показателей (индикаторов) муниципальной программы;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целостности и связанности задач муниципальной программы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мероприятий по их выполнению;</w:t>
      </w:r>
    </w:p>
    <w:p w:rsidR="00AB0D38" w:rsidRPr="00E9205E" w:rsidRDefault="00AB0D38" w:rsidP="001C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обоснованности заявленных финансовых потребностей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программы.</w:t>
      </w:r>
    </w:p>
    <w:p w:rsidR="00AB0D38" w:rsidRPr="00E9205E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1.12. Финансово-экономической экспертизе подлежат проекты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муниципальных программ или проекты изменений, вносимых в действующие</w:t>
      </w:r>
    </w:p>
    <w:p w:rsidR="00AB0D38" w:rsidRPr="00E9205E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муниципальные программы, в случае если такие программы содержат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расходные обязательства муниципального образования, устанавливают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изменение расходных обязательств муниципального образования и/или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целевых индикаторов программ.</w:t>
      </w:r>
    </w:p>
    <w:p w:rsidR="00AB0D38" w:rsidRPr="00E9205E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1.13. Повторная финансово-экономическая экспертиза проводится в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 направления в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проекта муниципальной программы (проекта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изменений в муниципальную программу) повторно после устранения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замечани</w:t>
      </w:r>
      <w:r>
        <w:rPr>
          <w:rFonts w:ascii="Times New Roman" w:hAnsi="Times New Roman"/>
          <w:color w:val="000000"/>
          <w:sz w:val="28"/>
          <w:szCs w:val="28"/>
        </w:rPr>
        <w:t>й и рассмотрения предложений КСО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1.14. Дополнительная финансово-экономическая экспертиза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в случае недостаточности информации и документов для 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положительного заключен</w:t>
      </w:r>
      <w:r>
        <w:rPr>
          <w:rFonts w:ascii="Times New Roman" w:hAnsi="Times New Roman"/>
          <w:color w:val="000000"/>
          <w:sz w:val="28"/>
          <w:szCs w:val="28"/>
        </w:rPr>
        <w:t>ия при условии направления в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дополнительной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информации и документов вместе с проектом </w:t>
      </w:r>
      <w:r w:rsidRPr="00E9205E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(проектом изменений в муниципальную программу).</w:t>
      </w:r>
    </w:p>
    <w:p w:rsidR="00AB0D38" w:rsidRPr="00E9205E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Положительным заключением в целях настоящей статьи считается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заключение, в котором по итогам финансово-экономической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замечания и предложения отсутствуют.</w:t>
      </w:r>
    </w:p>
    <w:p w:rsidR="00AB0D38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Также дополнительная финансово-экономическая экспертиза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проводиться при единичных изменениях параметров программы, несвязанных с целями, задачами, сводными мероприятиями (например,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корректировка объема финансирования отдельных мероприятий) при наличии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положительного заключения по итогам финансово-экономической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ранее рассмотренного варианта проекта.</w:t>
      </w:r>
    </w:p>
    <w:p w:rsidR="00AB0D38" w:rsidRDefault="00AB0D38" w:rsidP="001C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D38" w:rsidRPr="00E9205E" w:rsidRDefault="00AB0D38" w:rsidP="00250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05E">
        <w:rPr>
          <w:rFonts w:ascii="Times New Roman" w:hAnsi="Times New Roman"/>
          <w:b/>
          <w:bCs/>
          <w:color w:val="000000"/>
          <w:sz w:val="28"/>
          <w:szCs w:val="28"/>
        </w:rPr>
        <w:t>2. Требования к проведению экспертизы</w:t>
      </w:r>
    </w:p>
    <w:p w:rsidR="00AB0D38" w:rsidRDefault="00AB0D38" w:rsidP="00250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05E">
        <w:rPr>
          <w:rFonts w:ascii="Times New Roman" w:hAnsi="Times New Roman"/>
          <w:b/>
          <w:bCs/>
          <w:color w:val="000000"/>
          <w:sz w:val="28"/>
          <w:szCs w:val="28"/>
        </w:rPr>
        <w:t>проекта муниципальной программы</w:t>
      </w:r>
    </w:p>
    <w:p w:rsidR="00AB0D38" w:rsidRPr="00E9205E" w:rsidRDefault="00AB0D38" w:rsidP="00250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Pr="00E9205E" w:rsidRDefault="00AB0D38" w:rsidP="002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2.1. Объем экспертизы проекта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определяется </w:t>
      </w:r>
      <w:r>
        <w:rPr>
          <w:rFonts w:ascii="Times New Roman" w:hAnsi="Times New Roman"/>
          <w:color w:val="000000"/>
          <w:sz w:val="28"/>
          <w:szCs w:val="28"/>
        </w:rPr>
        <w:t>проверяющим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исходя из целей и задач экспертизы и условий 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проведения (срока подготовки заключения, а также полноты представленных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материалов и качества их оформления).</w:t>
      </w:r>
    </w:p>
    <w:p w:rsidR="00AB0D38" w:rsidRPr="00E9205E" w:rsidRDefault="00AB0D38" w:rsidP="002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 xml:space="preserve">2.2. При необходимости </w:t>
      </w:r>
      <w:r>
        <w:rPr>
          <w:rFonts w:ascii="Times New Roman" w:hAnsi="Times New Roman"/>
          <w:color w:val="000000"/>
          <w:sz w:val="28"/>
          <w:szCs w:val="28"/>
        </w:rPr>
        <w:t>проверяющим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при проведении экспертизы могут</w:t>
      </w:r>
    </w:p>
    <w:p w:rsidR="00AB0D38" w:rsidRPr="00E9205E" w:rsidRDefault="00AB0D38" w:rsidP="0025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быть определены вопросы, на которые инспекторам, участвующим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проведении экспертизы, предлагается обратить особое внимание.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2.3. При проведении экспертизы проекта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учитываются результаты ранее проведенных контрольных и экспертно-аналитических мероприятий в соответствующей сфере формирования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использования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2.4. В ходе проведения экспертизы проектов муниципальных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подлежат рассмотрению следующие вопросы: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соответствие целей программы поставленной проблеме, соответствие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планируемых задач целям программы;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соответствие целей, задач программы Программе комплексного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четкость формулировок целей и задач, их конкретность и реальная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достижимость в установленные сроки реализации программы;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наличие измеряемых (натуральных и стоимостных) показателей,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позволяющих оценить степень достижения целей и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задач;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взаимосвязанность программных мероприятий, в том числе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срокам реализации, отсутствие дублирования мероприятий 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действующих/принимаемых программ;</w:t>
      </w:r>
    </w:p>
    <w:p w:rsidR="00AB0D38" w:rsidRDefault="00AB0D38" w:rsidP="00F7799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соответствие программных мероприятий целям и задачам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программы;- наличие и обоснованность промежуточных планируемых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результатов;</w:t>
      </w:r>
    </w:p>
    <w:p w:rsidR="00AB0D38" w:rsidRPr="00E9205E" w:rsidRDefault="00AB0D38" w:rsidP="00F779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обоснованность объемов финансирования программных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мероприятий;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lastRenderedPageBreak/>
        <w:t>- обоснованность источников финансирования и их структуры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программным мероприятиям, для бюджетного финансирования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разрезе целевых статей и направлений расходования;</w:t>
      </w:r>
    </w:p>
    <w:p w:rsidR="00AB0D38" w:rsidRPr="00E9205E" w:rsidRDefault="00AB0D38" w:rsidP="004D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обоснованность объемов и механизма привлечения внебюджетных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источников финансирования, полноты использования возможностей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привлечения средств иных бюджетов бюджетной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Федерации, а также средств иных источников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четкая формулировка, простота понимания индикаторов (целевых,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индикативных показателей);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наличие достоверного источника информации или методики расчета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индикаторов (целевых, индикативных показателей);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наличие взаимосвязи между индикаторами (целевыми,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индикативными показателями) и программными мероприятиями;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наличие ответственных лиц (подразделений) за реализацию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 в целом и за исполнение отдельных программных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мероприятий;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механизм управления программой, в том числе схемы мониторинга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реализации программы и взаимодействия заказчиков и исполнителей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программных мероприятий.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2.5. Экспертиза проектов об изменении муниципальных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осуществляется в порядке, определенном для экспертизы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 с освещением вопросов правомерности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обоснованности предлагаемых изменений муниципальной программы,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соответствия их показателям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Новогуровский,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а также: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корректности предлагаемых изменений (отсутствие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 «задним числом»);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логичности предлагаемых изменений (отсутствие внутренних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противоречий в новом варианте программы; согласованность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изменений финансирования, программных мероприятий, целевых(индикативных) показателей и ожидаемых результатов);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целесообразности предлагаемых изменений (потенциальная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эффективность предлагаемых мер);</w:t>
      </w:r>
    </w:p>
    <w:p w:rsidR="00AB0D38" w:rsidRPr="00E9205E" w:rsidRDefault="00AB0D38" w:rsidP="00F3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- устранения или сохранения нарушений и недостатков программы,</w:t>
      </w:r>
      <w:r>
        <w:rPr>
          <w:rFonts w:ascii="Times New Roman" w:hAnsi="Times New Roman"/>
          <w:color w:val="000000"/>
          <w:sz w:val="28"/>
          <w:szCs w:val="28"/>
        </w:rPr>
        <w:t xml:space="preserve"> отмеченных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ранее по результатам экспертизы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AB0D38" w:rsidRPr="00E9205E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2.6. Срок проведения экспертизы проекта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составляет 5 рабочих дней, исчисляемых со дня, следующего за днем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поступления проекта в КСО</w:t>
      </w:r>
      <w:r w:rsidRPr="00E9205E">
        <w:rPr>
          <w:rFonts w:ascii="Times New Roman" w:hAnsi="Times New Roman"/>
          <w:color w:val="000000"/>
          <w:sz w:val="28"/>
          <w:szCs w:val="28"/>
        </w:rPr>
        <w:t>. Срок проведения экспертизы проекта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изменении муниципальной программы составляет 3 рабочих дня, исчисляемых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 дня, следующего за днем пост</w:t>
      </w:r>
      <w:r>
        <w:rPr>
          <w:rFonts w:ascii="Times New Roman" w:hAnsi="Times New Roman"/>
          <w:color w:val="000000"/>
          <w:sz w:val="28"/>
          <w:szCs w:val="28"/>
        </w:rPr>
        <w:t>упления проекта в КСО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E9205E">
        <w:rPr>
          <w:rFonts w:ascii="Times New Roman" w:hAnsi="Times New Roman"/>
          <w:color w:val="FFFFFF"/>
          <w:sz w:val="28"/>
          <w:szCs w:val="28"/>
        </w:rPr>
        <w:t>2.7.</w:t>
      </w:r>
    </w:p>
    <w:p w:rsidR="00AB0D38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B0D38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B0D38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B0D38" w:rsidRPr="00E9205E" w:rsidRDefault="00AB0D38" w:rsidP="0062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B0D38" w:rsidRDefault="00AB0D38" w:rsidP="00CB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05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Требования к оформлению результатов экспертизы</w:t>
      </w:r>
    </w:p>
    <w:p w:rsidR="00AB0D38" w:rsidRPr="00E9205E" w:rsidRDefault="00AB0D38" w:rsidP="00CB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D38" w:rsidRPr="00E9205E" w:rsidRDefault="00AB0D38" w:rsidP="00C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3.1. По результатам проведения экспертизы составляется 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КС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 итогам финансово-экономической экспертизы проекта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программы (далее – заключение).</w:t>
      </w:r>
    </w:p>
    <w:p w:rsidR="00AB0D38" w:rsidRPr="00E9205E" w:rsidRDefault="00AB0D38" w:rsidP="00C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3.2. Заключение состоит из вводной и содержательной частей.</w:t>
      </w:r>
    </w:p>
    <w:p w:rsidR="00AB0D38" w:rsidRPr="00E9205E" w:rsidRDefault="00AB0D38" w:rsidP="00C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3.3. Во вводной части заключения указываются реквизиты 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на основании и с учетом которых проведена экспертиза, перечень 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предоставленных с проектом муниципального программы, перечень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дополнительно запрошенных и/или изученных в ходе экспертизы документов,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материалы которых были учтены при подготовке заключения, сведения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привлеченных экспертах, описываются исследуемые расходные обязательства.</w:t>
      </w:r>
    </w:p>
    <w:p w:rsidR="00AB0D38" w:rsidRPr="00E9205E" w:rsidRDefault="00AB0D38" w:rsidP="00CB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3.4. В содержательной части заключения исследуется муниципальная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программа, в том числе общее изменение объема финансирования с оценкой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его обоснованности, проверяются соответствие объемов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паспорту программы, изменение целевых показателей в связи с изменением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объемов финансирования с оценкой их обоснованности; дается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финансовых последствий принимаемых изменений; даются выводы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рекомендации.</w:t>
      </w:r>
    </w:p>
    <w:p w:rsidR="00AB0D38" w:rsidRPr="00E9205E" w:rsidRDefault="00AB0D38" w:rsidP="00AF7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В содержательной части заключения, как правило, отражаются наиболее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существенные проблемные вопросы, выявленные в ходе экспертизы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отношении следующих элементов и принципиальных решений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программы:</w:t>
      </w:r>
    </w:p>
    <w:p w:rsidR="00AB0D38" w:rsidRPr="007B6717" w:rsidRDefault="00AB0D38" w:rsidP="007B6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 xml:space="preserve">анализа предметной сферы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7B6717">
        <w:rPr>
          <w:rFonts w:ascii="Times New Roman" w:hAnsi="Times New Roman"/>
          <w:color w:val="000000"/>
          <w:sz w:val="28"/>
          <w:szCs w:val="28"/>
        </w:rPr>
        <w:t>;</w:t>
      </w:r>
    </w:p>
    <w:p w:rsidR="00AB0D38" w:rsidRPr="007B6717" w:rsidRDefault="00AB0D38" w:rsidP="007B6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определения целей, выбора ожидаемых результатов;</w:t>
      </w:r>
    </w:p>
    <w:p w:rsidR="00AB0D38" w:rsidRPr="007B6717" w:rsidRDefault="00AB0D38" w:rsidP="007B6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постановки задач, выбора принципиальных подходов решения</w:t>
      </w:r>
    </w:p>
    <w:p w:rsidR="00AB0D38" w:rsidRPr="00E9205E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 xml:space="preserve">проблемы (улучшения состояния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E9205E">
        <w:rPr>
          <w:rFonts w:ascii="Times New Roman" w:hAnsi="Times New Roman"/>
          <w:color w:val="000000"/>
          <w:sz w:val="28"/>
          <w:szCs w:val="28"/>
        </w:rPr>
        <w:t>);</w:t>
      </w:r>
    </w:p>
    <w:p w:rsidR="00AB0D38" w:rsidRPr="007B6717" w:rsidRDefault="00AB0D38" w:rsidP="007B67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определение целевых, индикативных показателей (индикаторов);</w:t>
      </w:r>
    </w:p>
    <w:p w:rsidR="00AB0D38" w:rsidRPr="007B6717" w:rsidRDefault="00AB0D38" w:rsidP="007B67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распределения задач и мероприятий между соисполнителями</w:t>
      </w:r>
    </w:p>
    <w:p w:rsidR="00AB0D38" w:rsidRPr="00E9205E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программы;</w:t>
      </w:r>
    </w:p>
    <w:p w:rsidR="00AB0D38" w:rsidRPr="007B6717" w:rsidRDefault="00AB0D38" w:rsidP="007B67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формирования программных мероприятий, в том числе определения</w:t>
      </w:r>
    </w:p>
    <w:p w:rsidR="00AB0D38" w:rsidRPr="00E9205E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параметров сводных муниципальных заданий на оказание муниципальных</w:t>
      </w:r>
    </w:p>
    <w:p w:rsidR="00AB0D38" w:rsidRPr="00E9205E" w:rsidRDefault="00AB0D38" w:rsidP="00E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услуг (выполнение работ);</w:t>
      </w:r>
    </w:p>
    <w:p w:rsidR="00AB0D38" w:rsidRPr="007B6717" w:rsidRDefault="00AB0D38" w:rsidP="00E920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717">
        <w:rPr>
          <w:rFonts w:ascii="Times New Roman" w:hAnsi="Times New Roman"/>
          <w:color w:val="000000"/>
          <w:sz w:val="28"/>
          <w:szCs w:val="28"/>
        </w:rPr>
        <w:t>установления финансовых потребностей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717">
        <w:rPr>
          <w:rFonts w:ascii="Times New Roman" w:hAnsi="Times New Roman"/>
          <w:color w:val="000000"/>
          <w:sz w:val="28"/>
          <w:szCs w:val="28"/>
        </w:rPr>
        <w:t xml:space="preserve">программы,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717">
        <w:rPr>
          <w:rFonts w:ascii="Times New Roman" w:hAnsi="Times New Roman"/>
          <w:color w:val="000000"/>
          <w:sz w:val="28"/>
          <w:szCs w:val="28"/>
        </w:rPr>
        <w:t xml:space="preserve">в том числе с учетом выпадающих доходов бюджета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рабочий поселок Новогуровский</w:t>
      </w:r>
      <w:r w:rsidRPr="007B6717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Обязательно в содержательной части приводятся данные об общем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объеме финансирования, в том числе по годам, при рассмотрении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вновь принимаемой программы, о сумме изменения объемов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при рассмотрении проекта корректировки программы.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3.5. При проведении повторной финансово-экономической экспертизы,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дополнительной финансово-экономической экспертизы во вводной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указывается причина их проведения (устранение замечаний, предоставление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дополнительных документов, изменение первоначального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программы, в т.ч. объемов финансирования).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содержательной части по итогам повторной экспертизы необходимо описать</w:t>
      </w:r>
      <w:r>
        <w:rPr>
          <w:rFonts w:ascii="Times New Roman" w:hAnsi="Times New Roman"/>
          <w:color w:val="000000"/>
          <w:sz w:val="28"/>
          <w:szCs w:val="28"/>
        </w:rPr>
        <w:t xml:space="preserve"> устраненные по рекомендации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нарушения и недостатки.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3.6. При обнаружении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 экспертизы коррупцио</w:t>
      </w:r>
      <w:r w:rsidRPr="00E9205E">
        <w:rPr>
          <w:rFonts w:ascii="Times New Roman" w:hAnsi="Times New Roman"/>
          <w:color w:val="000000"/>
          <w:sz w:val="28"/>
          <w:szCs w:val="28"/>
        </w:rPr>
        <w:t>генных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факторов в заключении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 итогам экспертизы должна быть отражена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соответствующая информация. Коррупциогенные факторы определяются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соответствии с методикой проведения антикоррупционной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нормативных правовых актов и проектов нормативных правовых актов,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утвержденной Постановлением правительства РФ от 26.02.2010 № 96.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3.7. Все суждения и оценки, отраженные в заключении, 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подтверждаться ссылками на исследованные положения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муниципальной программы и (при необходимости) на действующее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законодательство, положения нормативно-правовых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рабочий поселок Новогуровский</w:t>
      </w:r>
      <w:r w:rsidRPr="00E9205E">
        <w:rPr>
          <w:rFonts w:ascii="Times New Roman" w:hAnsi="Times New Roman"/>
          <w:color w:val="000000"/>
          <w:sz w:val="28"/>
          <w:szCs w:val="28"/>
        </w:rPr>
        <w:t>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В заключении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 итогам финансово-экономической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экспертизы не даются рекомендации по утверждению или отклонению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представленного проекта. В заключении выражается мнение о необходимости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рассмотрения разработчиком программы замечаний и предложений,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изложенных в заключении, внесения изменений в проект программы, 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информация об отсутствии замечаний и предложений по итогам экспертизы.</w:t>
      </w:r>
    </w:p>
    <w:p w:rsidR="00AB0D38" w:rsidRPr="00E9205E" w:rsidRDefault="00AB0D38" w:rsidP="007B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Заключение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по итогам финансово-экономической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экспертизы проекта муниципальной программы (проекта изменений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муниципальную программу)</w:t>
      </w:r>
      <w:r>
        <w:rPr>
          <w:rFonts w:ascii="Times New Roman" w:hAnsi="Times New Roman"/>
          <w:color w:val="000000"/>
          <w:sz w:val="28"/>
          <w:szCs w:val="28"/>
        </w:rPr>
        <w:t xml:space="preserve"> подписывается Председателем КСО</w:t>
      </w:r>
      <w:r w:rsidRPr="00E9205E">
        <w:rPr>
          <w:rFonts w:ascii="Times New Roman" w:hAnsi="Times New Roman"/>
          <w:color w:val="000000"/>
          <w:sz w:val="28"/>
          <w:szCs w:val="28"/>
        </w:rPr>
        <w:t xml:space="preserve"> или  должностным лицом, проводившим экспертизу, всеми</w:t>
      </w:r>
      <w:r>
        <w:rPr>
          <w:rFonts w:ascii="Times New Roman" w:hAnsi="Times New Roman"/>
          <w:color w:val="000000"/>
          <w:sz w:val="28"/>
          <w:szCs w:val="28"/>
        </w:rPr>
        <w:t xml:space="preserve"> сотрудниками КСО</w:t>
      </w:r>
      <w:r w:rsidRPr="00E9205E">
        <w:rPr>
          <w:rFonts w:ascii="Times New Roman" w:hAnsi="Times New Roman"/>
          <w:color w:val="000000"/>
          <w:sz w:val="28"/>
          <w:szCs w:val="28"/>
        </w:rPr>
        <w:t>, участвующими при ее проведении. 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направляется с сопроводительным письмом субъекту правотворческой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инициативы, от которого проект был получен для проведения финансово-экономической экспертизы.</w:t>
      </w:r>
    </w:p>
    <w:p w:rsidR="00AB0D38" w:rsidRPr="004A41A1" w:rsidRDefault="00AB0D38" w:rsidP="004A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205E">
        <w:rPr>
          <w:rFonts w:ascii="Times New Roman" w:hAnsi="Times New Roman"/>
          <w:color w:val="000000"/>
          <w:sz w:val="28"/>
          <w:szCs w:val="28"/>
        </w:rPr>
        <w:t>3.10. Информационное письмо со сведениями о результатах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205E">
        <w:rPr>
          <w:rFonts w:ascii="Times New Roman" w:hAnsi="Times New Roman"/>
          <w:color w:val="000000"/>
          <w:sz w:val="28"/>
          <w:szCs w:val="28"/>
        </w:rPr>
        <w:t>проведенной финансово-экономической экспертизы может быть направлено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администрации муниципального образования рабочий поселок Новогуровский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4A41A1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рабочий поселок Новогуровский</w:t>
      </w:r>
      <w:r w:rsidRPr="004A41A1">
        <w:rPr>
          <w:rFonts w:ascii="Times New Roman" w:hAnsi="Times New Roman"/>
          <w:sz w:val="28"/>
          <w:szCs w:val="28"/>
        </w:rPr>
        <w:t xml:space="preserve">   по 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1A1">
        <w:rPr>
          <w:rFonts w:ascii="Times New Roman" w:hAnsi="Times New Roman"/>
          <w:sz w:val="28"/>
          <w:szCs w:val="28"/>
        </w:rPr>
        <w:t>Председателя КС</w:t>
      </w:r>
      <w:r>
        <w:rPr>
          <w:rFonts w:ascii="Times New Roman" w:hAnsi="Times New Roman"/>
          <w:sz w:val="28"/>
          <w:szCs w:val="28"/>
        </w:rPr>
        <w:t>О</w:t>
      </w:r>
      <w:r w:rsidRPr="004A41A1">
        <w:rPr>
          <w:rFonts w:ascii="Times New Roman" w:hAnsi="Times New Roman"/>
          <w:sz w:val="28"/>
          <w:szCs w:val="28"/>
        </w:rPr>
        <w:t xml:space="preserve"> или по запросу указанных лиц.</w:t>
      </w:r>
    </w:p>
    <w:p w:rsidR="00AB0D38" w:rsidRPr="00E9205E" w:rsidRDefault="00AB0D38" w:rsidP="00E9205E">
      <w:pPr>
        <w:rPr>
          <w:rFonts w:ascii="Times New Roman" w:hAnsi="Times New Roman"/>
          <w:sz w:val="28"/>
          <w:szCs w:val="28"/>
        </w:rPr>
      </w:pPr>
    </w:p>
    <w:sectPr w:rsidR="00AB0D38" w:rsidRPr="00E9205E" w:rsidSect="00D96C83">
      <w:headerReference w:type="default" r:id="rId10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8C" w:rsidRDefault="0007348C" w:rsidP="00D96C83">
      <w:pPr>
        <w:spacing w:after="0" w:line="240" w:lineRule="auto"/>
      </w:pPr>
      <w:r>
        <w:separator/>
      </w:r>
    </w:p>
  </w:endnote>
  <w:endnote w:type="continuationSeparator" w:id="1">
    <w:p w:rsidR="0007348C" w:rsidRDefault="0007348C" w:rsidP="00D9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8C" w:rsidRDefault="0007348C" w:rsidP="00D96C83">
      <w:pPr>
        <w:spacing w:after="0" w:line="240" w:lineRule="auto"/>
      </w:pPr>
      <w:r>
        <w:separator/>
      </w:r>
    </w:p>
  </w:footnote>
  <w:footnote w:type="continuationSeparator" w:id="1">
    <w:p w:rsidR="0007348C" w:rsidRDefault="0007348C" w:rsidP="00D9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38" w:rsidRDefault="00AB0D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3941342"/>
    <w:multiLevelType w:val="hybridMultilevel"/>
    <w:tmpl w:val="B5E49DA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4B2F090B"/>
    <w:multiLevelType w:val="hybridMultilevel"/>
    <w:tmpl w:val="A72A622C"/>
    <w:lvl w:ilvl="0" w:tplc="47F6394C">
      <w:start w:val="1"/>
      <w:numFmt w:val="decimal"/>
      <w:lvlText w:val="%1."/>
      <w:lvlJc w:val="left"/>
      <w:pPr>
        <w:ind w:left="3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  <w:rPr>
        <w:rFonts w:cs="Times New Roman"/>
      </w:rPr>
    </w:lvl>
  </w:abstractNum>
  <w:abstractNum w:abstractNumId="3">
    <w:nsid w:val="608D43D6"/>
    <w:multiLevelType w:val="hybridMultilevel"/>
    <w:tmpl w:val="2C865BE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7BAF39E1"/>
    <w:multiLevelType w:val="hybridMultilevel"/>
    <w:tmpl w:val="25B01A0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5E"/>
    <w:rsid w:val="00012C10"/>
    <w:rsid w:val="00016A59"/>
    <w:rsid w:val="0006245A"/>
    <w:rsid w:val="00066681"/>
    <w:rsid w:val="0007348C"/>
    <w:rsid w:val="0009705C"/>
    <w:rsid w:val="000A3629"/>
    <w:rsid w:val="000B47D2"/>
    <w:rsid w:val="001216AD"/>
    <w:rsid w:val="0016507B"/>
    <w:rsid w:val="001B30EC"/>
    <w:rsid w:val="001C1F3D"/>
    <w:rsid w:val="001C5EB6"/>
    <w:rsid w:val="001F67E8"/>
    <w:rsid w:val="001F79D6"/>
    <w:rsid w:val="00215421"/>
    <w:rsid w:val="00250171"/>
    <w:rsid w:val="002564C4"/>
    <w:rsid w:val="002A673C"/>
    <w:rsid w:val="002E1046"/>
    <w:rsid w:val="002F7C69"/>
    <w:rsid w:val="00313A2D"/>
    <w:rsid w:val="00420C9F"/>
    <w:rsid w:val="00431AB1"/>
    <w:rsid w:val="004655D1"/>
    <w:rsid w:val="004878C4"/>
    <w:rsid w:val="004A41A1"/>
    <w:rsid w:val="004B4B0C"/>
    <w:rsid w:val="004C6812"/>
    <w:rsid w:val="004D02A1"/>
    <w:rsid w:val="004D4B5A"/>
    <w:rsid w:val="00500D21"/>
    <w:rsid w:val="005560EA"/>
    <w:rsid w:val="00563936"/>
    <w:rsid w:val="00575C0E"/>
    <w:rsid w:val="005A530E"/>
    <w:rsid w:val="005F1E79"/>
    <w:rsid w:val="005F74CA"/>
    <w:rsid w:val="0060718E"/>
    <w:rsid w:val="00612822"/>
    <w:rsid w:val="0062017E"/>
    <w:rsid w:val="0062415E"/>
    <w:rsid w:val="00651E3F"/>
    <w:rsid w:val="006913F7"/>
    <w:rsid w:val="006A266B"/>
    <w:rsid w:val="006A299B"/>
    <w:rsid w:val="006D2EC2"/>
    <w:rsid w:val="007042EA"/>
    <w:rsid w:val="00731982"/>
    <w:rsid w:val="0077335B"/>
    <w:rsid w:val="007A546B"/>
    <w:rsid w:val="007B6717"/>
    <w:rsid w:val="007D0008"/>
    <w:rsid w:val="007D7C19"/>
    <w:rsid w:val="007F2DE9"/>
    <w:rsid w:val="007F4CB7"/>
    <w:rsid w:val="008368A1"/>
    <w:rsid w:val="0088175A"/>
    <w:rsid w:val="008B0710"/>
    <w:rsid w:val="008B512C"/>
    <w:rsid w:val="008D6E8F"/>
    <w:rsid w:val="009220DC"/>
    <w:rsid w:val="009A1107"/>
    <w:rsid w:val="009A60DC"/>
    <w:rsid w:val="00A14FDF"/>
    <w:rsid w:val="00A24821"/>
    <w:rsid w:val="00A51D37"/>
    <w:rsid w:val="00A865E7"/>
    <w:rsid w:val="00AA13A3"/>
    <w:rsid w:val="00AB0D38"/>
    <w:rsid w:val="00AE1BB6"/>
    <w:rsid w:val="00AF7B3F"/>
    <w:rsid w:val="00B43E8B"/>
    <w:rsid w:val="00BB01AE"/>
    <w:rsid w:val="00BB1702"/>
    <w:rsid w:val="00BC15B3"/>
    <w:rsid w:val="00BC4B89"/>
    <w:rsid w:val="00C2205A"/>
    <w:rsid w:val="00CB0BD2"/>
    <w:rsid w:val="00CB263A"/>
    <w:rsid w:val="00CD704F"/>
    <w:rsid w:val="00CF2C02"/>
    <w:rsid w:val="00D00230"/>
    <w:rsid w:val="00D2189B"/>
    <w:rsid w:val="00D31B98"/>
    <w:rsid w:val="00D96C83"/>
    <w:rsid w:val="00DA4224"/>
    <w:rsid w:val="00DE209C"/>
    <w:rsid w:val="00E23E6E"/>
    <w:rsid w:val="00E57102"/>
    <w:rsid w:val="00E6299C"/>
    <w:rsid w:val="00E9205E"/>
    <w:rsid w:val="00E923C4"/>
    <w:rsid w:val="00EB3B21"/>
    <w:rsid w:val="00F1431C"/>
    <w:rsid w:val="00F3692A"/>
    <w:rsid w:val="00F433EA"/>
    <w:rsid w:val="00F55396"/>
    <w:rsid w:val="00F77997"/>
    <w:rsid w:val="00F85F52"/>
    <w:rsid w:val="00F91A96"/>
    <w:rsid w:val="00FC52D8"/>
    <w:rsid w:val="00FD34F6"/>
    <w:rsid w:val="00FE76EB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D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A54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54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546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546B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23E6E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1F79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1F79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1F79D6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1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79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9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96C83"/>
    <w:rPr>
      <w:rFonts w:cs="Times New Roman"/>
    </w:rPr>
  </w:style>
  <w:style w:type="paragraph" w:styleId="ab">
    <w:name w:val="footer"/>
    <w:basedOn w:val="a"/>
    <w:link w:val="ac"/>
    <w:uiPriority w:val="99"/>
    <w:rsid w:val="00D9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96C83"/>
    <w:rPr>
      <w:rFonts w:cs="Times New Roman"/>
    </w:rPr>
  </w:style>
  <w:style w:type="character" w:styleId="ad">
    <w:name w:val="Hyperlink"/>
    <w:basedOn w:val="a0"/>
    <w:uiPriority w:val="99"/>
    <w:semiHidden/>
    <w:rsid w:val="007A546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rsid w:val="007A546B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ConsPlusNormal">
    <w:name w:val="ConsPlusNormal"/>
    <w:uiPriority w:val="99"/>
    <w:rsid w:val="007A54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\AppData\Local\Microsoft\Windows\Temporary%20Internet%20Files\Low\Content.IE5\AXN035CN\%25D1%25C2%25CC%25D4%25CA_%25D4%25E8%25ED.-%25FD%25EA.%2520%25FD%25EA%25F1%25EF%25E5%25F0%25F2%25E8%25E7%25E0%2520%25EF%25F0%25EE%25E5%25EA%25F2%25EE%25E2%2520%25EC%25F3%25ED.%2520%25EF%25F0%25EE%25E3%25F0%25E0%25EC%25EC%5b1%5d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8\AppData\Local\Microsoft\Windows\Temporary%20Internet%20Files\Low\Content.IE5\AXN035CN\%25D1%25C2%25CC%25D4%25CA_%25D4%25E8%25ED.-%25FD%25EA.%2520%25FD%25EA%25F1%25EF%25E5%25F0%25F2%25E8%25E7%25E0%2520%25EF%25F0%25EE%25E5%25EA%25F2%25EE%25E2%2520%25EC%25F3%25ED.%2520%25EF%25F0%25EE%25E3%25F0%25E0%25EC%25EC%5b1%5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8\AppData\Local\Microsoft\Windows\Temporary%20Internet%20Files\Low\Content.IE5\AXN035CN\%25D1%25C2%25CC%25D4%25CA_%25D4%25E8%25ED.-%25FD%25EA.%2520%25FD%25EA%25F1%25EF%25E5%25F0%25F2%25E8%25E7%25E0%2520%25EF%25F0%25EE%25E5%25EA%25F2%25EE%25E2%2520%25EC%25F3%25ED.%2520%25EF%25F0%25EE%25E3%25F0%25E0%25EC%25EC%5b1%5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2406</Words>
  <Characters>13716</Characters>
  <Application>Microsoft Office Word</Application>
  <DocSecurity>0</DocSecurity>
  <Lines>114</Lines>
  <Paragraphs>32</Paragraphs>
  <ScaleCrop>false</ScaleCrop>
  <Company>Microsoft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2</cp:revision>
  <cp:lastPrinted>2013-10-28T05:42:00Z</cp:lastPrinted>
  <dcterms:created xsi:type="dcterms:W3CDTF">2019-05-15T12:49:00Z</dcterms:created>
  <dcterms:modified xsi:type="dcterms:W3CDTF">2019-05-15T12:49:00Z</dcterms:modified>
</cp:coreProperties>
</file>