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80065D">
        <w:rPr>
          <w:b/>
          <w:sz w:val="28"/>
          <w:szCs w:val="28"/>
        </w:rPr>
        <w:t>май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3F90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065D">
        <w:rPr>
          <w:sz w:val="28"/>
          <w:szCs w:val="28"/>
        </w:rPr>
        <w:t>мае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3F90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80065D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80065D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80065D">
        <w:rPr>
          <w:sz w:val="28"/>
          <w:szCs w:val="28"/>
        </w:rPr>
        <w:t xml:space="preserve">отсыпке дорог щебнем, </w:t>
      </w:r>
      <w:r w:rsidR="00D9788E">
        <w:rPr>
          <w:sz w:val="28"/>
          <w:szCs w:val="28"/>
        </w:rPr>
        <w:t>отлов бездомных собак</w:t>
      </w:r>
      <w:r w:rsidR="0080065D">
        <w:rPr>
          <w:sz w:val="28"/>
          <w:szCs w:val="28"/>
        </w:rPr>
        <w:t>, водоснабжения и канализации, устройство незаконной парковки</w:t>
      </w:r>
      <w:r w:rsidR="00D9788E">
        <w:rPr>
          <w:sz w:val="28"/>
          <w:szCs w:val="28"/>
        </w:rPr>
        <w:t>, жилищный вопрос.</w:t>
      </w:r>
      <w:bookmarkStart w:id="0" w:name="_GoBack"/>
      <w:bookmarkEnd w:id="0"/>
    </w:p>
    <w:p w:rsidR="00A967D3" w:rsidRDefault="00A967D3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рассмотрены, заявителям даны ответы.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3F90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065D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967D3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9788E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5E4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3</cp:revision>
  <cp:lastPrinted>2018-03-12T09:34:00Z</cp:lastPrinted>
  <dcterms:created xsi:type="dcterms:W3CDTF">2025-07-04T09:42:00Z</dcterms:created>
  <dcterms:modified xsi:type="dcterms:W3CDTF">2025-07-04T09:44:00Z</dcterms:modified>
</cp:coreProperties>
</file>