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113D2C" w:rsidRPr="00B55F97" w:rsidTr="00C46F26">
        <w:tc>
          <w:tcPr>
            <w:tcW w:w="4645" w:type="dxa"/>
          </w:tcPr>
          <w:p w:rsidR="00113D2C" w:rsidRPr="00B55F97" w:rsidRDefault="00113D2C">
            <w:pPr>
              <w:jc w:val="right"/>
              <w:rPr>
                <w:b w:val="0"/>
              </w:rPr>
            </w:pPr>
          </w:p>
        </w:tc>
        <w:tc>
          <w:tcPr>
            <w:tcW w:w="4710" w:type="dxa"/>
          </w:tcPr>
          <w:p w:rsidR="00113D2C" w:rsidRPr="00B55F97" w:rsidRDefault="00736292">
            <w:pPr>
              <w:jc w:val="center"/>
              <w:rPr>
                <w:b w:val="0"/>
              </w:rPr>
            </w:pPr>
            <w:r w:rsidRPr="00B55F97">
              <w:rPr>
                <w:b w:val="0"/>
              </w:rPr>
              <w:t>Приложение № 2</w:t>
            </w:r>
            <w:r w:rsidR="00113D2C" w:rsidRPr="00B55F97">
              <w:rPr>
                <w:b w:val="0"/>
              </w:rPr>
              <w:t xml:space="preserve"> </w:t>
            </w:r>
          </w:p>
          <w:p w:rsidR="00113D2C" w:rsidRPr="00B55F97" w:rsidRDefault="00113D2C">
            <w:pPr>
              <w:jc w:val="center"/>
              <w:rPr>
                <w:b w:val="0"/>
              </w:rPr>
            </w:pPr>
            <w:r w:rsidRPr="00B55F97">
              <w:rPr>
                <w:b w:val="0"/>
              </w:rPr>
              <w:t>к постановлению администрации муниципального образования рабочий поселок Новогуровский</w:t>
            </w:r>
          </w:p>
          <w:p w:rsidR="00113D2C" w:rsidRPr="00B55F97" w:rsidRDefault="00113D2C">
            <w:pPr>
              <w:jc w:val="center"/>
              <w:rPr>
                <w:b w:val="0"/>
              </w:rPr>
            </w:pPr>
          </w:p>
          <w:p w:rsidR="00113D2C" w:rsidRPr="00B55F97" w:rsidRDefault="00DB76AA">
            <w:pPr>
              <w:jc w:val="center"/>
              <w:rPr>
                <w:b w:val="0"/>
              </w:rPr>
            </w:pPr>
            <w:r w:rsidRPr="00B55F97">
              <w:rPr>
                <w:b w:val="0"/>
              </w:rPr>
              <w:t>от ______________ года № _____</w:t>
            </w:r>
          </w:p>
          <w:p w:rsidR="00113D2C" w:rsidRPr="00B55F97" w:rsidRDefault="00113D2C">
            <w:pPr>
              <w:jc w:val="center"/>
              <w:rPr>
                <w:b w:val="0"/>
              </w:rPr>
            </w:pPr>
          </w:p>
        </w:tc>
      </w:tr>
    </w:tbl>
    <w:p w:rsidR="00113D2C" w:rsidRPr="00B55F97" w:rsidRDefault="00113D2C" w:rsidP="00113D2C">
      <w:pPr>
        <w:jc w:val="center"/>
      </w:pPr>
    </w:p>
    <w:p w:rsidR="00113D2C" w:rsidRPr="00B55F97" w:rsidRDefault="00113D2C" w:rsidP="00113D2C">
      <w:pPr>
        <w:jc w:val="center"/>
      </w:pPr>
      <w:r w:rsidRPr="00B55F97">
        <w:t xml:space="preserve">ПОЛОЖЕНИЕ </w:t>
      </w:r>
    </w:p>
    <w:p w:rsidR="00113D2C" w:rsidRPr="00B55F97" w:rsidRDefault="00113D2C" w:rsidP="00113D2C">
      <w:pPr>
        <w:jc w:val="center"/>
      </w:pPr>
      <w:r w:rsidRPr="00B55F97">
        <w:t xml:space="preserve">о межведомственной комиссии по противодействию злоупотреблению наркотическими средствами и их незаконному обороту муниципального образования </w:t>
      </w:r>
    </w:p>
    <w:p w:rsidR="00113D2C" w:rsidRPr="00B55F97" w:rsidRDefault="00113D2C" w:rsidP="00113D2C">
      <w:pPr>
        <w:jc w:val="center"/>
      </w:pPr>
      <w:r w:rsidRPr="00B55F97">
        <w:t>рабочий поселок Новогуровский</w:t>
      </w:r>
    </w:p>
    <w:p w:rsidR="00113D2C" w:rsidRPr="00B55F97" w:rsidRDefault="00113D2C" w:rsidP="00113D2C">
      <w:pPr>
        <w:jc w:val="center"/>
        <w:rPr>
          <w:b w:val="0"/>
        </w:rPr>
      </w:pPr>
    </w:p>
    <w:p w:rsidR="00113D2C" w:rsidRPr="00B55F97" w:rsidRDefault="00113D2C" w:rsidP="00113D2C">
      <w:pPr>
        <w:ind w:firstLine="708"/>
        <w:rPr>
          <w:b w:val="0"/>
        </w:rPr>
      </w:pPr>
      <w:r w:rsidRPr="00B55F97">
        <w:rPr>
          <w:b w:val="0"/>
        </w:rPr>
        <w:t xml:space="preserve">1. </w:t>
      </w:r>
      <w:proofErr w:type="gramStart"/>
      <w:r w:rsidRPr="00B55F97">
        <w:rPr>
          <w:b w:val="0"/>
        </w:rPr>
        <w:t>Межведомственная комиссия по противодействию злоупотреблению наркотическими средствами и их незаконному обороту муниципального образования рабочий поселок Новогуровский  (далее - Комиссия) является органом, обеспечивающим взаимодействие органов местного самоуправления, структурных подразделений территориальных органов федеральных органов исполнительной власти Алексинского района, осуществляющих правоохранительную деятельность на территории муниципального образования рабочий поселок Новогуровский, государственных и негосударственных организаций и общественных объединений по реализации политики по борьбе с незаконным оборотом</w:t>
      </w:r>
      <w:proofErr w:type="gramEnd"/>
      <w:r w:rsidRPr="00B55F97">
        <w:rPr>
          <w:b w:val="0"/>
        </w:rPr>
        <w:t xml:space="preserve"> наркотических средств и их злоупотреблению.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2. </w:t>
      </w:r>
      <w:proofErr w:type="gramStart"/>
      <w:r w:rsidRPr="00B55F97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Уставом </w:t>
      </w:r>
      <w:r w:rsidR="00B55F97">
        <w:rPr>
          <w:sz w:val="28"/>
          <w:szCs w:val="28"/>
        </w:rPr>
        <w:t>городского округа</w:t>
      </w:r>
      <w:r w:rsidRPr="00B55F97">
        <w:rPr>
          <w:sz w:val="28"/>
          <w:szCs w:val="28"/>
        </w:rPr>
        <w:t xml:space="preserve"> муниципального образования рабочий поселок Новогуровский</w:t>
      </w:r>
      <w:r w:rsidR="00B55F97">
        <w:rPr>
          <w:sz w:val="28"/>
          <w:szCs w:val="28"/>
        </w:rPr>
        <w:t xml:space="preserve"> Тульской области</w:t>
      </w:r>
      <w:bookmarkStart w:id="0" w:name="_GoBack"/>
      <w:bookmarkEnd w:id="0"/>
      <w:r w:rsidRPr="00B55F97">
        <w:rPr>
          <w:sz w:val="28"/>
          <w:szCs w:val="28"/>
        </w:rPr>
        <w:t>, решениями Государственного антинаркотического комитета, а также настоящим Положением.</w:t>
      </w:r>
      <w:proofErr w:type="gramEnd"/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3. Комиссия осуществляет свою деятельность во взаимодействии с </w:t>
      </w:r>
      <w:r w:rsidRPr="00B55F97">
        <w:rPr>
          <w:sz w:val="28"/>
          <w:szCs w:val="28"/>
        </w:rPr>
        <w:br/>
        <w:t>антинаркотической комиссией Тульской области, территориальными подразделениями федеральных органов исполнительной власти, отраслевыми (функциональными) и территориальными органами администрации муниципального образования рабочий поселок Новогуровский, общественными объединениями и организациями.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4. Основными задачами Комиссии являются: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4.1. участие в формировании и реализации на территории муниципального образования муниципального образования рабочий поселок </w:t>
      </w:r>
      <w:r w:rsidRPr="00B55F97">
        <w:rPr>
          <w:sz w:val="28"/>
          <w:szCs w:val="28"/>
        </w:rPr>
        <w:lastRenderedPageBreak/>
        <w:t>Новогуровский государственной политики в области противодействия незаконному обороту наркотических средств, психотропных веществ;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4.2. организация взаимодействия органов местного самоуправления, структурных подразделений территориальных органов федеральных органов исполнительной власти Алексинского района, осуществляющих правоохранительную деятельность на территории муниципального образования рабочий поселок Новогуровский, государственных и негосударственных организаций и общественных объединений по реализации политики по борьбе с незаконным оборотом наркотических средств и их злоупотреблению; 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4.3. разработка мер, направленных на профилактику незаконного оборота и потребления наркотических средств, психотропных веществ, а также на повышение эффективности реализации муниципальных программ (подпрограмм) и планов в этой области;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4.4. анализ эффективности деятельности органов местного самоуправления, структурных подразделений территориальных органов федеральных органов исполнительной власти Алексинского района, осуществляющих правоохранительную деятельность на территории муниципального образования рабочий поселок Новогуровский, государственных и негосударственных организаций и общественных объединений по реализации политики по борьбе с незаконным оборотом наркотических средств и их злоупотреблению; 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4.5. сотрудничество с органами местного самоуправления других муниципальных образований Тульской области в сфере противодействия незаконному обороту наркотических средств, психотропных веществ, в том числе подготовка проектов соответствующих совместных решений;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4.6. мониторинг и оценка развития </w:t>
      </w:r>
      <w:proofErr w:type="spellStart"/>
      <w:r w:rsidRPr="00B55F97">
        <w:rPr>
          <w:sz w:val="28"/>
          <w:szCs w:val="28"/>
        </w:rPr>
        <w:t>наркоситуации</w:t>
      </w:r>
      <w:proofErr w:type="spellEnd"/>
      <w:r w:rsidRPr="00B55F97">
        <w:rPr>
          <w:sz w:val="28"/>
          <w:szCs w:val="28"/>
        </w:rPr>
        <w:t xml:space="preserve"> в муниципальном образовании рабочий поселок Новогуровский по вопросам, касающимся оборота наркотических средств, психотропных веществ, а также противодействия их незаконному обороту, подготовка предложений по улучшению </w:t>
      </w:r>
      <w:proofErr w:type="spellStart"/>
      <w:r w:rsidRPr="00B55F97">
        <w:rPr>
          <w:sz w:val="28"/>
          <w:szCs w:val="28"/>
        </w:rPr>
        <w:t>наркоситуации</w:t>
      </w:r>
      <w:proofErr w:type="spellEnd"/>
      <w:r w:rsidRPr="00B55F97">
        <w:rPr>
          <w:sz w:val="28"/>
          <w:szCs w:val="28"/>
        </w:rPr>
        <w:t xml:space="preserve"> в городском округе;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4.7. решение иных задач, предусмотренных законодательством Российской Федерации о наркотических средствах, психотропных веществах.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5. Для осуществления своих задач Комиссия имеет право: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5.1. принимать в пределах своей компетенции рекомендательные решения, касающиеся организации взаимодействия отраслевых (функциональных) и территориальных органов администрации муниципального образования рабочий поселок Новогуровский и территориальных подразделений федеральных органов исполнительной власти</w:t>
      </w:r>
      <w:r w:rsidRPr="00B55F97">
        <w:rPr>
          <w:color w:val="0000FF"/>
          <w:sz w:val="28"/>
          <w:szCs w:val="28"/>
        </w:rPr>
        <w:t xml:space="preserve"> </w:t>
      </w:r>
      <w:r w:rsidRPr="00B55F97">
        <w:rPr>
          <w:sz w:val="28"/>
          <w:szCs w:val="28"/>
        </w:rPr>
        <w:t xml:space="preserve">по противодействию незаконному обороту наркотических средств, психотропных веществ, а также осуществлять </w:t>
      </w:r>
      <w:proofErr w:type="gramStart"/>
      <w:r w:rsidRPr="00B55F97">
        <w:rPr>
          <w:sz w:val="28"/>
          <w:szCs w:val="28"/>
        </w:rPr>
        <w:t>контроль за</w:t>
      </w:r>
      <w:proofErr w:type="gramEnd"/>
      <w:r w:rsidRPr="00B55F97">
        <w:rPr>
          <w:sz w:val="28"/>
          <w:szCs w:val="28"/>
        </w:rPr>
        <w:t xml:space="preserve"> исполнением этих решений;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5.2. вносить предложения по вопросам, требующим решения антинаркотической комиссии Тульской области;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lastRenderedPageBreak/>
        <w:t>5.3. создавать рабочие группы для изучения вопросов, касающихся противодействия незаконному обороту наркотических средств, психотропных веществ, а также для подготовки проектов соответствующих решений комиссии;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B55F97">
        <w:rPr>
          <w:sz w:val="28"/>
          <w:szCs w:val="28"/>
        </w:rPr>
        <w:t>5.4.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 Алексинского района, осуществляющих правоохранительную деятельность на территории муниципального образования рабочий поселок Новогуровский, общественных объединений, организаций и должностных лиц;</w:t>
      </w:r>
      <w:proofErr w:type="gramEnd"/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5.5. привлекать для участия в работе Комиссии должностных лиц и специалистов территориальных органов федеральных органов исполнительной власти Алексинского района, осуществляющих правоохранительную деятельность на территории муниципального образования рабочий поселок Новогуровский, а также представителей общественных объединений и организаций (с их согласия).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6. Комиссия осуществляет свою деятельность на плановой основе в соответствии с регламентом, утверждаемым председателем Комиссии.</w:t>
      </w:r>
      <w:r w:rsidRPr="00B55F97">
        <w:rPr>
          <w:color w:val="FF0000"/>
          <w:sz w:val="28"/>
          <w:szCs w:val="28"/>
        </w:rPr>
        <w:t xml:space="preserve"> 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8. Присутствие на заседании Комиссии ее членов обязательно.</w:t>
      </w:r>
    </w:p>
    <w:p w:rsidR="00113D2C" w:rsidRPr="00B55F97" w:rsidRDefault="00113D2C" w:rsidP="00113D2C">
      <w:pPr>
        <w:pStyle w:val="a3"/>
        <w:spacing w:before="0" w:beforeAutospacing="0" w:after="0" w:afterAutospacing="0"/>
        <w:rPr>
          <w:sz w:val="28"/>
          <w:szCs w:val="28"/>
        </w:rPr>
      </w:pPr>
      <w:r w:rsidRPr="00B55F97">
        <w:rPr>
          <w:sz w:val="28"/>
          <w:szCs w:val="28"/>
        </w:rPr>
        <w:t xml:space="preserve">Члены Комиссии обладают равными правами при обсуждении рассматриваемых на заседании вопросов. 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9. Решение Комиссии оформляется протоколом, который подписывается председателем Комиссии.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Для реализации решений Комиссии могут подготавливаться проекты нормативных актов администрации муниципального образования рабочий поселок Новогуровский.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10. Организационное и материально-техническое обеспечение деятельности Комиссии, в том числе по мониторингу </w:t>
      </w:r>
      <w:proofErr w:type="spellStart"/>
      <w:r w:rsidRPr="00B55F97">
        <w:rPr>
          <w:sz w:val="28"/>
          <w:szCs w:val="28"/>
        </w:rPr>
        <w:t>наркоситуации</w:t>
      </w:r>
      <w:proofErr w:type="spellEnd"/>
      <w:r w:rsidRPr="00B55F97">
        <w:rPr>
          <w:sz w:val="28"/>
          <w:szCs w:val="28"/>
        </w:rPr>
        <w:t xml:space="preserve"> в муниципальном образовании рабочий поселок Новогуровский, осуществляется главой администрации муниципального образования.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11. Основными обязанностями секретаря Комиссии являются: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а) разработка проекта плана работы Комиссии;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б) обеспечение подготовки и проведения заседаний Комиссии;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в) обеспечение </w:t>
      </w:r>
      <w:proofErr w:type="gramStart"/>
      <w:r w:rsidRPr="00B55F97">
        <w:rPr>
          <w:sz w:val="28"/>
          <w:szCs w:val="28"/>
        </w:rPr>
        <w:t>контроля за</w:t>
      </w:r>
      <w:proofErr w:type="gramEnd"/>
      <w:r w:rsidRPr="00B55F97">
        <w:rPr>
          <w:sz w:val="28"/>
          <w:szCs w:val="28"/>
        </w:rPr>
        <w:t xml:space="preserve"> исполнением решений Комиссии;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 xml:space="preserve">г) мониторинг </w:t>
      </w:r>
      <w:proofErr w:type="spellStart"/>
      <w:r w:rsidRPr="00B55F97">
        <w:rPr>
          <w:sz w:val="28"/>
          <w:szCs w:val="28"/>
        </w:rPr>
        <w:t>наркоситуации</w:t>
      </w:r>
      <w:proofErr w:type="spellEnd"/>
      <w:r w:rsidRPr="00B55F97">
        <w:rPr>
          <w:sz w:val="28"/>
          <w:szCs w:val="28"/>
        </w:rPr>
        <w:t xml:space="preserve">, а также общественно-политических, социально-экономических и иных процессов в муниципальном образовании </w:t>
      </w:r>
      <w:r w:rsidRPr="00B55F97">
        <w:rPr>
          <w:sz w:val="28"/>
          <w:szCs w:val="28"/>
        </w:rPr>
        <w:lastRenderedPageBreak/>
        <w:t>рабочий поселок Новогуровский, оказывающих влияние на развитие ситуации в области противодействия незаконному обороту наркотических средств, психотропных веществ, выработка предложений по ее улучшению;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д) обеспечение взаимодействия Комиссии с аппаратом антинаркотической комиссии в Тульской области;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е) организация и координация деятельности рабочих групп Комиссии;</w:t>
      </w:r>
    </w:p>
    <w:p w:rsidR="00113D2C" w:rsidRPr="00B55F97" w:rsidRDefault="00113D2C" w:rsidP="00113D2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55F97">
        <w:rPr>
          <w:sz w:val="28"/>
          <w:szCs w:val="28"/>
        </w:rPr>
        <w:t>ж) организация и ведение делопроизводства Комиссии.</w:t>
      </w:r>
    </w:p>
    <w:p w:rsidR="00113D2C" w:rsidRPr="00B55F97" w:rsidRDefault="00113D2C" w:rsidP="00113D2C">
      <w:pPr>
        <w:rPr>
          <w:b w:val="0"/>
        </w:rPr>
      </w:pPr>
    </w:p>
    <w:p w:rsidR="00113D2C" w:rsidRPr="00B55F97" w:rsidRDefault="00113D2C" w:rsidP="00113D2C">
      <w:pPr>
        <w:rPr>
          <w:b w:val="0"/>
        </w:rPr>
      </w:pPr>
    </w:p>
    <w:p w:rsidR="00113D2C" w:rsidRPr="00B55F97" w:rsidRDefault="00113D2C" w:rsidP="00113D2C">
      <w:pPr>
        <w:rPr>
          <w:b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13D2C" w:rsidRPr="00B55F97" w:rsidTr="00113D2C">
        <w:tc>
          <w:tcPr>
            <w:tcW w:w="4785" w:type="dxa"/>
            <w:hideMark/>
          </w:tcPr>
          <w:p w:rsidR="00113D2C" w:rsidRPr="00B55F97" w:rsidRDefault="00113D2C">
            <w:pPr>
              <w:jc w:val="center"/>
              <w:rPr>
                <w:color w:val="000000"/>
              </w:rPr>
            </w:pPr>
            <w:r w:rsidRPr="00B55F97">
              <w:rPr>
                <w:color w:val="000000"/>
              </w:rPr>
              <w:t>Глава администрации муниципального образования рабочий поселок Новогуровский</w:t>
            </w:r>
          </w:p>
        </w:tc>
        <w:tc>
          <w:tcPr>
            <w:tcW w:w="4785" w:type="dxa"/>
          </w:tcPr>
          <w:p w:rsidR="00113D2C" w:rsidRPr="00B55F97" w:rsidRDefault="00113D2C">
            <w:pPr>
              <w:rPr>
                <w:color w:val="000000"/>
              </w:rPr>
            </w:pPr>
          </w:p>
          <w:p w:rsidR="00113D2C" w:rsidRPr="00B55F97" w:rsidRDefault="00113D2C">
            <w:pPr>
              <w:rPr>
                <w:color w:val="000000"/>
              </w:rPr>
            </w:pPr>
          </w:p>
          <w:p w:rsidR="00113D2C" w:rsidRPr="00B55F97" w:rsidRDefault="00113D2C">
            <w:pPr>
              <w:jc w:val="right"/>
              <w:rPr>
                <w:color w:val="000000"/>
              </w:rPr>
            </w:pPr>
            <w:r w:rsidRPr="00B55F97">
              <w:rPr>
                <w:color w:val="000000"/>
              </w:rPr>
              <w:t>О.А. Незнанова</w:t>
            </w:r>
          </w:p>
        </w:tc>
      </w:tr>
    </w:tbl>
    <w:p w:rsidR="00113D2C" w:rsidRPr="00B55F97" w:rsidRDefault="00113D2C" w:rsidP="00113D2C">
      <w:pPr>
        <w:rPr>
          <w:b w:val="0"/>
        </w:rPr>
      </w:pPr>
    </w:p>
    <w:p w:rsidR="00113D2C" w:rsidRPr="00B55F97" w:rsidRDefault="00113D2C" w:rsidP="00113D2C">
      <w:pPr>
        <w:rPr>
          <w:b w:val="0"/>
        </w:rPr>
      </w:pPr>
    </w:p>
    <w:p w:rsidR="00113D2C" w:rsidRPr="00B55F97" w:rsidRDefault="00113D2C" w:rsidP="00113D2C">
      <w:pPr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B55F97" w:rsidRDefault="00113D2C" w:rsidP="00113D2C">
      <w:pPr>
        <w:jc w:val="right"/>
        <w:rPr>
          <w:b w:val="0"/>
        </w:rPr>
      </w:pPr>
    </w:p>
    <w:p w:rsidR="00113D2C" w:rsidRPr="00A95761" w:rsidRDefault="00113D2C" w:rsidP="00113D2C">
      <w:pPr>
        <w:jc w:val="right"/>
        <w:rPr>
          <w:rFonts w:ascii="Arial" w:hAnsi="Arial" w:cs="Arial"/>
          <w:b w:val="0"/>
          <w:sz w:val="24"/>
          <w:szCs w:val="24"/>
        </w:rPr>
      </w:pPr>
    </w:p>
    <w:sectPr w:rsidR="00113D2C" w:rsidRPr="00A95761" w:rsidSect="00113D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49" w:rsidRDefault="00FF7049" w:rsidP="00113D2C">
      <w:r>
        <w:separator/>
      </w:r>
    </w:p>
  </w:endnote>
  <w:endnote w:type="continuationSeparator" w:id="0">
    <w:p w:rsidR="00FF7049" w:rsidRDefault="00FF7049" w:rsidP="001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49" w:rsidRDefault="00FF7049" w:rsidP="00113D2C">
      <w:r>
        <w:separator/>
      </w:r>
    </w:p>
  </w:footnote>
  <w:footnote w:type="continuationSeparator" w:id="0">
    <w:p w:rsidR="00FF7049" w:rsidRDefault="00FF7049" w:rsidP="0011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754743"/>
      <w:docPartObj>
        <w:docPartGallery w:val="Page Numbers (Top of Page)"/>
        <w:docPartUnique/>
      </w:docPartObj>
    </w:sdtPr>
    <w:sdtEndPr>
      <w:rPr>
        <w:b w:val="0"/>
        <w:sz w:val="18"/>
        <w:szCs w:val="18"/>
      </w:rPr>
    </w:sdtEndPr>
    <w:sdtContent>
      <w:p w:rsidR="00113D2C" w:rsidRPr="00113D2C" w:rsidRDefault="00113D2C">
        <w:pPr>
          <w:pStyle w:val="a4"/>
          <w:jc w:val="center"/>
          <w:rPr>
            <w:b w:val="0"/>
            <w:sz w:val="18"/>
            <w:szCs w:val="18"/>
          </w:rPr>
        </w:pPr>
        <w:r w:rsidRPr="00113D2C">
          <w:rPr>
            <w:b w:val="0"/>
            <w:sz w:val="18"/>
            <w:szCs w:val="18"/>
          </w:rPr>
          <w:fldChar w:fldCharType="begin"/>
        </w:r>
        <w:r w:rsidRPr="00113D2C">
          <w:rPr>
            <w:b w:val="0"/>
            <w:sz w:val="18"/>
            <w:szCs w:val="18"/>
          </w:rPr>
          <w:instrText>PAGE   \* MERGEFORMAT</w:instrText>
        </w:r>
        <w:r w:rsidRPr="00113D2C">
          <w:rPr>
            <w:b w:val="0"/>
            <w:sz w:val="18"/>
            <w:szCs w:val="18"/>
          </w:rPr>
          <w:fldChar w:fldCharType="separate"/>
        </w:r>
        <w:r w:rsidR="00B55F97">
          <w:rPr>
            <w:b w:val="0"/>
            <w:noProof/>
            <w:sz w:val="18"/>
            <w:szCs w:val="18"/>
          </w:rPr>
          <w:t>2</w:t>
        </w:r>
        <w:r w:rsidRPr="00113D2C">
          <w:rPr>
            <w:b w:val="0"/>
            <w:sz w:val="18"/>
            <w:szCs w:val="18"/>
          </w:rPr>
          <w:fldChar w:fldCharType="end"/>
        </w:r>
      </w:p>
    </w:sdtContent>
  </w:sdt>
  <w:p w:rsidR="00113D2C" w:rsidRDefault="00113D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AE"/>
    <w:multiLevelType w:val="hybridMultilevel"/>
    <w:tmpl w:val="9E70DF82"/>
    <w:lvl w:ilvl="0" w:tplc="9DA448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E"/>
    <w:rsid w:val="00113D2C"/>
    <w:rsid w:val="001468D6"/>
    <w:rsid w:val="001F52EA"/>
    <w:rsid w:val="002E18F8"/>
    <w:rsid w:val="003D7711"/>
    <w:rsid w:val="004A18FB"/>
    <w:rsid w:val="00736292"/>
    <w:rsid w:val="008672BB"/>
    <w:rsid w:val="00A95761"/>
    <w:rsid w:val="00B25919"/>
    <w:rsid w:val="00B55F97"/>
    <w:rsid w:val="00C2537E"/>
    <w:rsid w:val="00C46F26"/>
    <w:rsid w:val="00C52C29"/>
    <w:rsid w:val="00D97024"/>
    <w:rsid w:val="00DB76AA"/>
    <w:rsid w:val="00EA34F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3D2C"/>
    <w:pPr>
      <w:spacing w:before="100" w:beforeAutospacing="1" w:after="100" w:afterAutospacing="1"/>
    </w:pPr>
    <w:rPr>
      <w:b w:val="0"/>
      <w:bCs w:val="0"/>
      <w:spacing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29"/>
    <w:rPr>
      <w:rFonts w:ascii="Segoe UI" w:eastAsia="Times New Roman" w:hAnsi="Segoe UI" w:cs="Segoe UI"/>
      <w:b/>
      <w:bCs/>
      <w:spacing w:val="1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3D2C"/>
    <w:pPr>
      <w:spacing w:before="100" w:beforeAutospacing="1" w:after="100" w:afterAutospacing="1"/>
    </w:pPr>
    <w:rPr>
      <w:b w:val="0"/>
      <w:bCs w:val="0"/>
      <w:spacing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29"/>
    <w:rPr>
      <w:rFonts w:ascii="Segoe UI" w:eastAsia="Times New Roman" w:hAnsi="Segoe UI" w:cs="Segoe UI"/>
      <w:b/>
      <w:bCs/>
      <w:spacing w:val="1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Nataliya.Kovalenko</dc:creator>
  <cp:keywords/>
  <dc:description/>
  <cp:lastModifiedBy>Nataliya.Kovalenko</cp:lastModifiedBy>
  <cp:revision>15</cp:revision>
  <cp:lastPrinted>2022-12-02T08:11:00Z</cp:lastPrinted>
  <dcterms:created xsi:type="dcterms:W3CDTF">2022-12-01T05:50:00Z</dcterms:created>
  <dcterms:modified xsi:type="dcterms:W3CDTF">2025-04-22T09:25:00Z</dcterms:modified>
</cp:coreProperties>
</file>