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6C137B">
        <w:rPr>
          <w:b/>
          <w:sz w:val="28"/>
          <w:szCs w:val="28"/>
        </w:rPr>
        <w:t>ноябрь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137B">
        <w:rPr>
          <w:sz w:val="28"/>
          <w:szCs w:val="28"/>
        </w:rPr>
        <w:t>ноябре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6C137B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6C137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6C137B">
        <w:rPr>
          <w:sz w:val="28"/>
          <w:szCs w:val="28"/>
        </w:rPr>
        <w:t>ремонта дороги по ул</w:t>
      </w:r>
      <w:proofErr w:type="gramStart"/>
      <w:r w:rsidR="006C137B">
        <w:rPr>
          <w:sz w:val="28"/>
          <w:szCs w:val="28"/>
        </w:rPr>
        <w:t>.П</w:t>
      </w:r>
      <w:proofErr w:type="gramEnd"/>
      <w:r w:rsidR="006C137B">
        <w:rPr>
          <w:sz w:val="28"/>
          <w:szCs w:val="28"/>
        </w:rPr>
        <w:t>ролетарская и тротуара по ул.Спортивная,   уличного освещения, по включению ремонта дороги около магазина Магнит в программу развития малого бизнеса, по теплоснабжению.</w:t>
      </w:r>
    </w:p>
    <w:p w:rsidR="006C137B" w:rsidRDefault="006C137B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3 обращения, даны ответы заявителям, остальные находятся на контроле.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2021-11-29T08:52:00Z</dcterms:created>
  <dcterms:modified xsi:type="dcterms:W3CDTF">2021-11-29T08:52:00Z</dcterms:modified>
</cp:coreProperties>
</file>